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113" w:rsidRDefault="008F6113" w:rsidP="008F6113">
      <w:pPr>
        <w:spacing w:before="100" w:beforeAutospacing="1" w:after="100" w:afterAutospacing="1" w:line="240" w:lineRule="auto"/>
        <w:jc w:val="both"/>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w:t>
      </w:r>
      <w:bookmarkStart w:id="0" w:name="_GoBack"/>
      <w:bookmarkEnd w:id="0"/>
      <w:r w:rsidRPr="0068193A">
        <w:rPr>
          <w:rFonts w:ascii="Times New Roman" w:eastAsia="Times New Roman" w:hAnsi="Times New Roman" w:cs="Times New Roman"/>
          <w:b/>
          <w:sz w:val="32"/>
          <w:szCs w:val="32"/>
          <w:lang w:eastAsia="ru-RU"/>
        </w:rPr>
        <w:t>О продаже товаров дистанционным способом</w:t>
      </w:r>
      <w:r>
        <w:rPr>
          <w:rFonts w:ascii="Times New Roman" w:eastAsia="Times New Roman" w:hAnsi="Times New Roman" w:cs="Times New Roman"/>
          <w:b/>
          <w:sz w:val="32"/>
          <w:szCs w:val="32"/>
          <w:lang w:eastAsia="ru-RU"/>
        </w:rPr>
        <w:t>.</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sz w:val="24"/>
          <w:szCs w:val="24"/>
          <w:lang w:eastAsia="ru-RU"/>
        </w:rPr>
        <w:t>Потребители все чаще стали приобретать товары через интернет магазины. Очень удобно, не покидая дома, заказать желаемый товар. По экспертным оценкам Ассоциации компаний интернет торговли (АКИТ) объем онлайн – продаж в Российской Федерации в 2015 году вырос на 7% к уровню 2014 года, составив 760 млрд. руб. (при этом доля трансграничной торговли в этом объеме составила 29%).</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w:t>
      </w:r>
      <w:r w:rsidRPr="00DF78E9">
        <w:rPr>
          <w:rFonts w:ascii="Times New Roman" w:eastAsia="Times New Roman" w:hAnsi="Times New Roman" w:cs="Times New Roman"/>
          <w:sz w:val="24"/>
          <w:szCs w:val="24"/>
          <w:lang w:eastAsia="ru-RU"/>
        </w:rPr>
        <w:t xml:space="preserve">еобходимо определиться с понятием дистанционной торговли – это  любая продажа, осуществленная без непосредственного присутствия продавца, на основании информации, взятой из каталогов, телевидения, радио, </w:t>
      </w:r>
      <w:proofErr w:type="spellStart"/>
      <w:r w:rsidRPr="00DF78E9">
        <w:rPr>
          <w:rFonts w:ascii="Times New Roman" w:eastAsia="Times New Roman" w:hAnsi="Times New Roman" w:cs="Times New Roman"/>
          <w:sz w:val="24"/>
          <w:szCs w:val="24"/>
          <w:lang w:eastAsia="ru-RU"/>
        </w:rPr>
        <w:t>интернет-ресурсов</w:t>
      </w:r>
      <w:proofErr w:type="spellEnd"/>
      <w:r w:rsidRPr="00DF78E9">
        <w:rPr>
          <w:rFonts w:ascii="Times New Roman" w:eastAsia="Times New Roman" w:hAnsi="Times New Roman" w:cs="Times New Roman"/>
          <w:sz w:val="24"/>
          <w:szCs w:val="24"/>
          <w:lang w:eastAsia="ru-RU"/>
        </w:rPr>
        <w:t>, рекламных буклетов и т.п.</w:t>
      </w:r>
      <w:proofErr w:type="gramStart"/>
      <w:r w:rsidRPr="00DF78E9">
        <w:rPr>
          <w:rFonts w:ascii="Times New Roman" w:eastAsia="Times New Roman" w:hAnsi="Times New Roman" w:cs="Times New Roman"/>
          <w:sz w:val="24"/>
          <w:szCs w:val="24"/>
          <w:lang w:eastAsia="ru-RU"/>
        </w:rPr>
        <w:t xml:space="preserve"> ,</w:t>
      </w:r>
      <w:proofErr w:type="gramEnd"/>
      <w:r w:rsidRPr="00DF78E9">
        <w:rPr>
          <w:rFonts w:ascii="Times New Roman" w:eastAsia="Times New Roman" w:hAnsi="Times New Roman" w:cs="Times New Roman"/>
          <w:sz w:val="24"/>
          <w:szCs w:val="24"/>
          <w:lang w:eastAsia="ru-RU"/>
        </w:rPr>
        <w:t xml:space="preserve"> исключающая возможность непосредственного ознакомления с товаром либо образцом товара. Не допускается продажа дистанционным способом алкогольной продукции, а также товаров, свободная реализация которых запрещена или ограничена законодательством Российской Федерации.</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b/>
          <w:bCs/>
          <w:sz w:val="24"/>
          <w:szCs w:val="24"/>
          <w:lang w:eastAsia="ru-RU"/>
        </w:rPr>
        <w:t>Как же в таких случаях заключается договор купли-продажи?</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sz w:val="24"/>
          <w:szCs w:val="24"/>
          <w:lang w:eastAsia="ru-RU"/>
        </w:rPr>
        <w:t xml:space="preserve">Информация, размещенная на сайте </w:t>
      </w:r>
      <w:proofErr w:type="gramStart"/>
      <w:r w:rsidRPr="00DF78E9">
        <w:rPr>
          <w:rFonts w:ascii="Times New Roman" w:eastAsia="Times New Roman" w:hAnsi="Times New Roman" w:cs="Times New Roman"/>
          <w:sz w:val="24"/>
          <w:szCs w:val="24"/>
          <w:lang w:eastAsia="ru-RU"/>
        </w:rPr>
        <w:t>Интернет-магазина</w:t>
      </w:r>
      <w:proofErr w:type="gramEnd"/>
      <w:r w:rsidRPr="00DF78E9">
        <w:rPr>
          <w:rFonts w:ascii="Times New Roman" w:eastAsia="Times New Roman" w:hAnsi="Times New Roman" w:cs="Times New Roman"/>
          <w:sz w:val="24"/>
          <w:szCs w:val="24"/>
          <w:lang w:eastAsia="ru-RU"/>
        </w:rPr>
        <w:t>, в печатном каталоге, на телевидении или иным вышеперечисленным способом, расценивается, как публичная оферта, со всеми вытекающими из этого предложения обязательствами.</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sz w:val="24"/>
          <w:szCs w:val="24"/>
          <w:lang w:eastAsia="ru-RU"/>
        </w:rPr>
        <w:t>Лицо, которое предложило сделать публичную оферту, выражает намерение заключить договор на указанных в предложении условиях с любым, кто отзовется. В свою очередь потребитель, совершивший действия по выполнению указанных в оферте условий договора, считается принявшим такое предложение, а договор – заключенным.</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sz w:val="24"/>
          <w:szCs w:val="24"/>
          <w:lang w:eastAsia="ru-RU"/>
        </w:rPr>
        <w:t xml:space="preserve">Обратите внимание, что после того, как вами заявлено согласие на приобретение товара, а продавцом подтвержден заказ, продавец не вправе изменять условия договора – то есть изменять цену или условия приобретения. Если условия будут изменены, то вы вправе настаивать на заключении договора на условиях, предъявленных изначально. При принятии решения о покупке товара дистанционным способом особое внимание следует уделить информации, которую предоставляет продавец. </w:t>
      </w:r>
      <w:proofErr w:type="gramStart"/>
      <w:r w:rsidRPr="00DF78E9">
        <w:rPr>
          <w:rFonts w:ascii="Times New Roman" w:eastAsia="Times New Roman" w:hAnsi="Times New Roman" w:cs="Times New Roman"/>
          <w:sz w:val="24"/>
          <w:szCs w:val="24"/>
          <w:lang w:eastAsia="ru-RU"/>
        </w:rPr>
        <w:t>До заключения договора продавцом должна быть предоставлена полная, достоверная и доступная информация, характеризующая предлагаемый товар: о его основных потребительских свойствах, об адресе (месте нахождения) продавца, о месте изготовления товара, о полном фирменном наименовании продавца (изготовителя), о цене и об условиях приобретения товара, о его доставке, сроке службы, сроке годности и гарантийном сроке, о порядке оплаты, а также о сроке, в</w:t>
      </w:r>
      <w:proofErr w:type="gramEnd"/>
      <w:r w:rsidRPr="00DF78E9">
        <w:rPr>
          <w:rFonts w:ascii="Times New Roman" w:eastAsia="Times New Roman" w:hAnsi="Times New Roman" w:cs="Times New Roman"/>
          <w:sz w:val="24"/>
          <w:szCs w:val="24"/>
          <w:lang w:eastAsia="ru-RU"/>
        </w:rPr>
        <w:t xml:space="preserve"> </w:t>
      </w:r>
      <w:proofErr w:type="gramStart"/>
      <w:r w:rsidRPr="00DF78E9">
        <w:rPr>
          <w:rFonts w:ascii="Times New Roman" w:eastAsia="Times New Roman" w:hAnsi="Times New Roman" w:cs="Times New Roman"/>
          <w:sz w:val="24"/>
          <w:szCs w:val="24"/>
          <w:lang w:eastAsia="ru-RU"/>
        </w:rPr>
        <w:t>течение</w:t>
      </w:r>
      <w:proofErr w:type="gramEnd"/>
      <w:r w:rsidRPr="00DF78E9">
        <w:rPr>
          <w:rFonts w:ascii="Times New Roman" w:eastAsia="Times New Roman" w:hAnsi="Times New Roman" w:cs="Times New Roman"/>
          <w:sz w:val="24"/>
          <w:szCs w:val="24"/>
          <w:lang w:eastAsia="ru-RU"/>
        </w:rPr>
        <w:t xml:space="preserve"> которого действует предложение о заключении договора.</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sz w:val="24"/>
          <w:szCs w:val="24"/>
          <w:lang w:eastAsia="ru-RU"/>
        </w:rPr>
        <w:t xml:space="preserve">Также продавец обязан предложить покупателю услуги по доставке товаров путем их пересылки почтовыми отправлениями или перевозки с указанием используемого способа доставки и вида транспорта. При продаже технически сложных товаров покупателю продавец должен сообщить покупателю о необходимости использования квалифицированных специалистов по их подключению, наладке и пуску в эксплуатацию. Особое внимание стоит уделить информации, которую продавец предоставляет о самом себе. Если в предложении о продаже товара или при его доставке продавец не сообщает свои полные контактные данные, включая свое фирменное наименование и адрес, указывая только телефон или адрес электронной почты для связи с ним, необходимо задуматься стоит ли приобретать товар у такого продавца. Ведь в случае возникновения необходимости вернуть, обменять товар или предъявить претензию по недостатку будет просто некому. Изначальное предоставление открытой информации о местонахождении и </w:t>
      </w:r>
      <w:r w:rsidRPr="00DF78E9">
        <w:rPr>
          <w:rFonts w:ascii="Times New Roman" w:eastAsia="Times New Roman" w:hAnsi="Times New Roman" w:cs="Times New Roman"/>
          <w:sz w:val="24"/>
          <w:szCs w:val="24"/>
          <w:lang w:eastAsia="ru-RU"/>
        </w:rPr>
        <w:lastRenderedPageBreak/>
        <w:t>наименовании продавца может служить косвенным подтверждением его надежности, добропорядочности и законопослушности.</w:t>
      </w:r>
    </w:p>
    <w:p w:rsidR="008F6113" w:rsidRPr="00DF78E9" w:rsidRDefault="008F6113" w:rsidP="008F611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F78E9">
        <w:rPr>
          <w:rFonts w:ascii="Times New Roman" w:eastAsia="Times New Roman" w:hAnsi="Times New Roman" w:cs="Times New Roman"/>
          <w:sz w:val="24"/>
          <w:szCs w:val="24"/>
          <w:lang w:eastAsia="ru-RU"/>
        </w:rPr>
        <w:t>Полный перечень необходимой информации, которую должен предоставлять продавец, изложен в Законе РФ от 07.02.1992 № 2300-1 «О защите прав потребителей», а также в Правилах продажи товаров дистанционным способом, утвержденных постановлением Правительства РФ от 27 сентября 2007 г. N 612. Доставка товара должна быть осуществлена в порядке и в сроки, которые установлены в договоре. Если договором такой срок не установлен или товар не передан покупателю в разумный срок, то продавец обязан передать товар в течение семи дней с момента предъявления покупателем соответствующего требования.</w:t>
      </w:r>
    </w:p>
    <w:p w:rsidR="008F6113" w:rsidRPr="005E0A96" w:rsidRDefault="008F6113" w:rsidP="008F6113">
      <w:pPr>
        <w:spacing w:before="100" w:beforeAutospacing="1" w:after="100" w:afterAutospacing="1" w:line="240" w:lineRule="auto"/>
        <w:jc w:val="both"/>
        <w:rPr>
          <w:rFonts w:ascii="Times New Roman" w:eastAsia="Times New Roman" w:hAnsi="Times New Roman" w:cs="Times New Roman"/>
          <w:b/>
          <w:i/>
          <w:sz w:val="24"/>
          <w:szCs w:val="24"/>
          <w:lang w:eastAsia="ru-RU"/>
        </w:rPr>
      </w:pPr>
      <w:r w:rsidRPr="00DF78E9">
        <w:rPr>
          <w:rFonts w:ascii="Times New Roman" w:eastAsia="Times New Roman" w:hAnsi="Times New Roman" w:cs="Times New Roman"/>
          <w:sz w:val="24"/>
          <w:szCs w:val="24"/>
          <w:lang w:eastAsia="ru-RU"/>
        </w:rPr>
        <w:t>За нарушение сроков передачи товара покупателю продавец несет ответственность в соответствии с законодательством Российской Федерации и должен уплатить неустойку за каждый день просрочки. По общему правилу потребитель вправе отказаться от товара (за исключением имеющего индивидуально-определенные свойства) в любое время до его передачи, а после передачи – в течение семи дней. В случае</w:t>
      </w:r>
      <w:proofErr w:type="gramStart"/>
      <w:r w:rsidRPr="00DF78E9">
        <w:rPr>
          <w:rFonts w:ascii="Times New Roman" w:eastAsia="Times New Roman" w:hAnsi="Times New Roman" w:cs="Times New Roman"/>
          <w:sz w:val="24"/>
          <w:szCs w:val="24"/>
          <w:lang w:eastAsia="ru-RU"/>
        </w:rPr>
        <w:t>,</w:t>
      </w:r>
      <w:proofErr w:type="gramEnd"/>
      <w:r w:rsidRPr="00DF78E9">
        <w:rPr>
          <w:rFonts w:ascii="Times New Roman" w:eastAsia="Times New Roman" w:hAnsi="Times New Roman" w:cs="Times New Roman"/>
          <w:sz w:val="24"/>
          <w:szCs w:val="24"/>
          <w:lang w:eastAsia="ru-RU"/>
        </w:rPr>
        <w:t xml:space="preserve"> если информация о порядке и сроках возврата товара надлежащего качества не была предоставлена в письменной форме, потребитель вправе отказаться от товара в течение трех месяцев, если сохранены его товарный вид, потребительские свойства, а также документ, подтверждающий факт и условия покупки. При отказе от товара продавец должен возвратить потребителю уплаченную денежную сумму,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 Стоит также помнить, что не все товары, можно продавать дистанционным способом. </w:t>
      </w:r>
      <w:r w:rsidRPr="005E0A96">
        <w:rPr>
          <w:rFonts w:ascii="Times New Roman" w:eastAsia="Times New Roman" w:hAnsi="Times New Roman" w:cs="Times New Roman"/>
          <w:b/>
          <w:i/>
          <w:sz w:val="24"/>
          <w:szCs w:val="24"/>
          <w:lang w:eastAsia="ru-RU"/>
        </w:rPr>
        <w:t>Не допускается дистанционная продажа алкогольной и табачной продукции, лекарственных средств, а также иных товаров, свободная реализация которых запрещена или ограничена законодательством Российской Федерации.</w:t>
      </w:r>
    </w:p>
    <w:p w:rsidR="00E94F50" w:rsidRDefault="008F6113"/>
    <w:sectPr w:rsidR="00E94F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CB"/>
    <w:rsid w:val="000C7820"/>
    <w:rsid w:val="00424F6D"/>
    <w:rsid w:val="008F6113"/>
    <w:rsid w:val="00DD30CB"/>
    <w:rsid w:val="00F57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1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1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4610</Characters>
  <Application>Microsoft Office Word</Application>
  <DocSecurity>0</DocSecurity>
  <Lines>38</Lines>
  <Paragraphs>10</Paragraphs>
  <ScaleCrop>false</ScaleCrop>
  <Company>Hewlett-Packard Company</Company>
  <LinksUpToDate>false</LinksUpToDate>
  <CharactersWithSpaces>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Solomko</dc:creator>
  <cp:keywords/>
  <dc:description/>
  <cp:lastModifiedBy>Solomko</cp:lastModifiedBy>
  <cp:revision>2</cp:revision>
  <dcterms:created xsi:type="dcterms:W3CDTF">2017-02-16T07:46:00Z</dcterms:created>
  <dcterms:modified xsi:type="dcterms:W3CDTF">2017-02-16T07:47:00Z</dcterms:modified>
</cp:coreProperties>
</file>